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2A95D" w14:textId="77777777" w:rsidR="00C24A09" w:rsidRDefault="00000000">
      <w:pPr>
        <w:pStyle w:val="Nzov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Zmluva o krátkodobom prenájme priestorov MsKS v Medzeve</w:t>
      </w:r>
    </w:p>
    <w:p w14:paraId="00A8166D" w14:textId="77777777" w:rsidR="00C24A09" w:rsidRDefault="00000000">
      <w:pPr>
        <w:pStyle w:val="Bezriadkovania"/>
        <w:jc w:val="center"/>
      </w:pPr>
      <w:r>
        <w:t>uzavretá podľa zákona č. 116/1990 Zb. o nájme a podnájme nebytových priestorov v znení</w:t>
      </w:r>
    </w:p>
    <w:p w14:paraId="4B710B92" w14:textId="77777777" w:rsidR="00C24A09" w:rsidRDefault="00000000">
      <w:pPr>
        <w:pStyle w:val="Bezriadkovania"/>
        <w:jc w:val="center"/>
      </w:pPr>
      <w:r>
        <w:t>neskorších predpisov</w:t>
      </w:r>
    </w:p>
    <w:p w14:paraId="4AD5ADD1" w14:textId="77777777" w:rsidR="00C24A09" w:rsidRDefault="00000000">
      <w:pPr>
        <w:pStyle w:val="Bezriadkovania"/>
        <w:jc w:val="center"/>
      </w:pPr>
      <w:r>
        <w:t>medzi</w:t>
      </w:r>
    </w:p>
    <w:p w14:paraId="0279FEB3" w14:textId="77777777" w:rsidR="00C24A09" w:rsidRDefault="00C24A09"/>
    <w:p w14:paraId="1D2CCF5A" w14:textId="77777777" w:rsidR="00C24A09" w:rsidRDefault="00000000">
      <w:pPr>
        <w:numPr>
          <w:ilvl w:val="0"/>
          <w:numId w:val="1"/>
        </w:numPr>
      </w:pPr>
      <w:bookmarkStart w:id="0" w:name="_Hlk33610896"/>
      <w:r>
        <w:t xml:space="preserve">Prenajímateľom: </w:t>
      </w:r>
    </w:p>
    <w:p w14:paraId="5B1B7D9F" w14:textId="77777777" w:rsidR="00C24A09" w:rsidRDefault="00000000">
      <w:pPr>
        <w:ind w:left="454"/>
        <w:rPr>
          <w:b/>
          <w:bCs/>
        </w:rPr>
      </w:pPr>
      <w:r>
        <w:rPr>
          <w:b/>
          <w:bCs/>
        </w:rPr>
        <w:t>Mestské kultúrne stredisko mesta Medzev</w:t>
      </w:r>
    </w:p>
    <w:p w14:paraId="48AF2A02" w14:textId="77777777" w:rsidR="00C24A09" w:rsidRDefault="00000000">
      <w:pPr>
        <w:ind w:left="454"/>
      </w:pPr>
      <w:r>
        <w:t>so sídlom: Kováčska 85, 044 25 Medzev</w:t>
      </w:r>
    </w:p>
    <w:p w14:paraId="02EB6220" w14:textId="77777777" w:rsidR="00C24A09" w:rsidRDefault="00000000">
      <w:pPr>
        <w:ind w:left="454"/>
      </w:pPr>
      <w:r>
        <w:t xml:space="preserve">zastúpená: Ingrid Horváthová – vedúca organizácie </w:t>
      </w:r>
    </w:p>
    <w:p w14:paraId="1B201F79" w14:textId="77777777" w:rsidR="00C24A09" w:rsidRDefault="00000000">
      <w:pPr>
        <w:ind w:left="454"/>
      </w:pPr>
      <w:r>
        <w:t xml:space="preserve">bankové spojenie: SLSP, </w:t>
      </w:r>
      <w:proofErr w:type="spellStart"/>
      <w:r>
        <w:t>a.s</w:t>
      </w:r>
      <w:proofErr w:type="spellEnd"/>
      <w:r>
        <w:t>.</w:t>
      </w:r>
    </w:p>
    <w:p w14:paraId="3A642121" w14:textId="77777777" w:rsidR="00C24A09" w:rsidRDefault="00000000">
      <w:pPr>
        <w:ind w:left="454"/>
      </w:pPr>
      <w:r>
        <w:t>číslo účtu: SK73 0900 0000 0004 4619 0056</w:t>
      </w:r>
    </w:p>
    <w:p w14:paraId="2E57B400" w14:textId="77777777" w:rsidR="00C24A09" w:rsidRDefault="00000000">
      <w:pPr>
        <w:ind w:left="454"/>
      </w:pPr>
      <w:r>
        <w:t>IČO: 00 135 283</w:t>
      </w:r>
    </w:p>
    <w:p w14:paraId="75A122A3" w14:textId="77777777" w:rsidR="00C24A09" w:rsidRDefault="00000000">
      <w:pPr>
        <w:ind w:left="454"/>
      </w:pPr>
      <w:r>
        <w:t>e-mail: msks@medzev.sk</w:t>
      </w:r>
    </w:p>
    <w:p w14:paraId="41BAC1B9" w14:textId="77777777" w:rsidR="00C24A09" w:rsidRDefault="00000000">
      <w:pPr>
        <w:ind w:left="454"/>
      </w:pPr>
      <w:r>
        <w:t>telefónne číslo: 0918 878 511</w:t>
      </w:r>
    </w:p>
    <w:bookmarkEnd w:id="0"/>
    <w:p w14:paraId="34A6AF73" w14:textId="77777777" w:rsidR="00C24A09" w:rsidRDefault="00000000">
      <w:pPr>
        <w:ind w:left="454"/>
      </w:pPr>
      <w:r>
        <w:t>(ďalej v texte len ako „</w:t>
      </w:r>
      <w:r>
        <w:rPr>
          <w:b/>
          <w:bCs/>
        </w:rPr>
        <w:t>prenajímateľ</w:t>
      </w:r>
      <w:r>
        <w:t>“)</w:t>
      </w:r>
    </w:p>
    <w:p w14:paraId="79A58F10" w14:textId="77777777" w:rsidR="00C24A09" w:rsidRDefault="00C24A09">
      <w:pPr>
        <w:ind w:left="454"/>
      </w:pPr>
    </w:p>
    <w:p w14:paraId="5F6E532B" w14:textId="77777777" w:rsidR="00C24A09" w:rsidRDefault="00000000">
      <w:pPr>
        <w:ind w:left="454"/>
      </w:pPr>
      <w:r>
        <w:t>a</w:t>
      </w:r>
    </w:p>
    <w:p w14:paraId="26798A4A" w14:textId="77777777" w:rsidR="00C24A09" w:rsidRDefault="00C24A09">
      <w:pPr>
        <w:ind w:left="454"/>
      </w:pPr>
    </w:p>
    <w:p w14:paraId="1FBB016A" w14:textId="77777777" w:rsidR="00C24A09" w:rsidRDefault="00000000">
      <w:pPr>
        <w:numPr>
          <w:ilvl w:val="0"/>
          <w:numId w:val="1"/>
        </w:numPr>
      </w:pPr>
      <w:bookmarkStart w:id="1" w:name="_Hlk33610916"/>
      <w:r>
        <w:t>Nájomcom:</w:t>
      </w:r>
    </w:p>
    <w:p w14:paraId="643212C0" w14:textId="77777777" w:rsidR="00C24A09" w:rsidRDefault="00000000">
      <w:pPr>
        <w:ind w:left="567" w:hanging="141"/>
        <w:rPr>
          <w:b/>
          <w:bCs/>
        </w:rPr>
      </w:pPr>
      <w:r>
        <w:rPr>
          <w:b/>
          <w:bCs/>
        </w:rPr>
        <w:t>Centrum pre deti a rodiny Medzev</w:t>
      </w:r>
    </w:p>
    <w:p w14:paraId="70064862" w14:textId="77777777" w:rsidR="00C24A09" w:rsidRDefault="00000000">
      <w:pPr>
        <w:ind w:left="567" w:hanging="141"/>
      </w:pPr>
      <w:r>
        <w:t>so sídlom:  Kováčska 85, 044 25 Medzev</w:t>
      </w:r>
    </w:p>
    <w:p w14:paraId="3C13C260" w14:textId="77777777" w:rsidR="00C24A09" w:rsidRDefault="00000000">
      <w:pPr>
        <w:ind w:left="567" w:hanging="141"/>
      </w:pPr>
      <w:r>
        <w:t xml:space="preserve">zastúpené:  Mgr. Gabriela </w:t>
      </w:r>
      <w:proofErr w:type="spellStart"/>
      <w:r>
        <w:t>Jalčová</w:t>
      </w:r>
      <w:proofErr w:type="spellEnd"/>
      <w:r>
        <w:t xml:space="preserve"> </w:t>
      </w:r>
    </w:p>
    <w:p w14:paraId="5D14B092" w14:textId="77777777" w:rsidR="00C24A09" w:rsidRDefault="00000000">
      <w:pPr>
        <w:ind w:left="567" w:hanging="141"/>
      </w:pPr>
      <w:r>
        <w:t>IČO: 00610526</w:t>
      </w:r>
    </w:p>
    <w:p w14:paraId="7DC6A6C1" w14:textId="77777777" w:rsidR="00C24A09" w:rsidRDefault="00000000">
      <w:pPr>
        <w:ind w:left="567" w:hanging="141"/>
      </w:pPr>
      <w:r>
        <w:t xml:space="preserve">e-mail: </w:t>
      </w:r>
      <w:hyperlink r:id="rId7" w:history="1">
        <w:r w:rsidR="00C24A09">
          <w:rPr>
            <w:rStyle w:val="Hypertextovprepojenie"/>
          </w:rPr>
          <w:t>riaditelka@cdmedzev.sk</w:t>
        </w:r>
      </w:hyperlink>
    </w:p>
    <w:p w14:paraId="48F83286" w14:textId="77777777" w:rsidR="00C24A09" w:rsidRDefault="00000000">
      <w:pPr>
        <w:ind w:left="567" w:hanging="141"/>
      </w:pPr>
      <w:r>
        <w:t>telefónne číslo: 0918969005</w:t>
      </w:r>
    </w:p>
    <w:p w14:paraId="74B7149F" w14:textId="77777777" w:rsidR="00C24A09" w:rsidRDefault="00000000">
      <w:pPr>
        <w:ind w:left="454"/>
      </w:pPr>
      <w:r>
        <w:t>(ďalej v texte len ako „</w:t>
      </w:r>
      <w:r>
        <w:rPr>
          <w:b/>
          <w:bCs/>
        </w:rPr>
        <w:t>nájomca</w:t>
      </w:r>
      <w:r>
        <w:t>“)</w:t>
      </w:r>
    </w:p>
    <w:p w14:paraId="2E9EFEB7" w14:textId="77777777" w:rsidR="00C24A09" w:rsidRDefault="00000000">
      <w:pPr>
        <w:ind w:left="454"/>
      </w:pPr>
      <w:r>
        <w:t>(ďalej spoločne v texte len ako „</w:t>
      </w:r>
      <w:r>
        <w:rPr>
          <w:b/>
          <w:bCs/>
        </w:rPr>
        <w:t>zmluvné strany</w:t>
      </w:r>
      <w:r>
        <w:t xml:space="preserve">“) </w:t>
      </w:r>
    </w:p>
    <w:p w14:paraId="249E7C23" w14:textId="77777777" w:rsidR="00C24A09" w:rsidRDefault="00C24A09">
      <w:pPr>
        <w:ind w:left="454"/>
      </w:pPr>
    </w:p>
    <w:bookmarkEnd w:id="1"/>
    <w:p w14:paraId="6F0D1365" w14:textId="77777777" w:rsidR="00C24A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I.</w:t>
      </w:r>
    </w:p>
    <w:p w14:paraId="63ADEADF" w14:textId="77777777" w:rsidR="00C24A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Predmet a účel nájmu</w:t>
      </w:r>
    </w:p>
    <w:p w14:paraId="22185D7B" w14:textId="77777777" w:rsidR="00C24A09" w:rsidRDefault="00C24A09">
      <w:pPr>
        <w:ind w:left="454"/>
        <w:jc w:val="center"/>
      </w:pPr>
    </w:p>
    <w:p w14:paraId="1BC703D0" w14:textId="1DADADD3" w:rsidR="00C24A09" w:rsidRDefault="00000000">
      <w:pPr>
        <w:numPr>
          <w:ilvl w:val="0"/>
          <w:numId w:val="2"/>
        </w:numPr>
        <w:tabs>
          <w:tab w:val="left" w:pos="426"/>
        </w:tabs>
        <w:jc w:val="both"/>
      </w:pPr>
      <w:r>
        <w:t>Predmetom zmluvy je prenájom priestorov –</w:t>
      </w:r>
      <w:r w:rsidR="00E95D21">
        <w:t xml:space="preserve"> </w:t>
      </w:r>
      <w:r w:rsidR="007C3A29">
        <w:t>banketov</w:t>
      </w:r>
      <w:r w:rsidR="007A1E2C">
        <w:t>á</w:t>
      </w:r>
      <w:r w:rsidR="007C3A29">
        <w:t xml:space="preserve"> miestnos</w:t>
      </w:r>
      <w:r w:rsidR="007A1E2C">
        <w:t>ť</w:t>
      </w:r>
      <w:r>
        <w:t xml:space="preserve"> s vybavením a príslušenstvom, nachádzajúcej sa v budove Obchodného domu, ktorý je vo vlastníctve mesta Medzev a v správe prenajímateľa na základe objednávky doručenej najmenej </w:t>
      </w:r>
      <w:r>
        <w:rPr>
          <w:b/>
          <w:bCs/>
        </w:rPr>
        <w:t>10 dní</w:t>
      </w:r>
      <w:r>
        <w:t xml:space="preserve"> pred trvaním podujatia. </w:t>
      </w:r>
    </w:p>
    <w:p w14:paraId="3CEA0B05" w14:textId="77777777" w:rsidR="00C24A09" w:rsidRDefault="00000000">
      <w:pPr>
        <w:numPr>
          <w:ilvl w:val="0"/>
          <w:numId w:val="2"/>
        </w:numPr>
        <w:tabs>
          <w:tab w:val="left" w:pos="426"/>
        </w:tabs>
        <w:jc w:val="both"/>
      </w:pPr>
      <w:r>
        <w:t xml:space="preserve">Prenajímateľ a nájomca sa dohodli, že účelom nájmu bude </w:t>
      </w:r>
      <w:r>
        <w:rPr>
          <w:b/>
          <w:bCs/>
        </w:rPr>
        <w:t>schôdza</w:t>
      </w:r>
      <w:r>
        <w:t xml:space="preserve"> organizovaná nájomcom (ďalej v texte len ako „</w:t>
      </w:r>
      <w:r>
        <w:rPr>
          <w:b/>
          <w:bCs/>
        </w:rPr>
        <w:t>podujatie</w:t>
      </w:r>
      <w:r>
        <w:t>“).</w:t>
      </w:r>
    </w:p>
    <w:p w14:paraId="79B58B17" w14:textId="77777777" w:rsidR="00C24A09" w:rsidRDefault="00C24A09">
      <w:pPr>
        <w:jc w:val="both"/>
        <w:rPr>
          <w:shd w:val="clear" w:color="auto" w:fill="FFFF00"/>
        </w:rPr>
      </w:pPr>
    </w:p>
    <w:p w14:paraId="44A5EE1C" w14:textId="77777777" w:rsidR="00C24A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II.</w:t>
      </w:r>
    </w:p>
    <w:p w14:paraId="2CAC92A5" w14:textId="77777777" w:rsidR="00C24A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Cena a platobné podmienky</w:t>
      </w:r>
    </w:p>
    <w:p w14:paraId="7382A20C" w14:textId="77777777" w:rsidR="00C24A09" w:rsidRDefault="00C24A09">
      <w:pPr>
        <w:ind w:left="454"/>
        <w:jc w:val="center"/>
        <w:rPr>
          <w:b/>
          <w:bCs/>
          <w:sz w:val="28"/>
          <w:shd w:val="clear" w:color="auto" w:fill="FFFF00"/>
        </w:rPr>
      </w:pPr>
    </w:p>
    <w:p w14:paraId="758FABF4" w14:textId="6FE0CB08" w:rsidR="00C24A09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t xml:space="preserve">Zmluvné strany sa dohodli na cene prenájmu za prenajaté priestory vo výške </w:t>
      </w:r>
      <w:r w:rsidR="007A1E2C">
        <w:rPr>
          <w:b/>
          <w:bCs/>
        </w:rPr>
        <w:t>42</w:t>
      </w:r>
      <w:r>
        <w:rPr>
          <w:b/>
          <w:bCs/>
        </w:rPr>
        <w:t>,- Eur</w:t>
      </w:r>
      <w:r>
        <w:t xml:space="preserve"> za prenájom </w:t>
      </w:r>
      <w:r w:rsidR="001A2792">
        <w:t>banketovej miestnosti</w:t>
      </w:r>
      <w:r>
        <w:t xml:space="preserve"> vrátane stolov a stoličiek  v zmysle cenníka poplatkov za prepožičiavanie </w:t>
      </w:r>
      <w:r w:rsidR="00E95D21">
        <w:t>priestorov MsKS</w:t>
      </w:r>
      <w:r>
        <w:t xml:space="preserve">. Celková cena prenájmu je </w:t>
      </w:r>
      <w:r w:rsidR="007A1E2C">
        <w:rPr>
          <w:b/>
          <w:bCs/>
        </w:rPr>
        <w:t>42</w:t>
      </w:r>
      <w:r>
        <w:rPr>
          <w:b/>
          <w:bCs/>
        </w:rPr>
        <w:t>,-</w:t>
      </w:r>
      <w:r>
        <w:t xml:space="preserve"> Eur.</w:t>
      </w:r>
    </w:p>
    <w:p w14:paraId="23C4AAC0" w14:textId="77777777" w:rsidR="00C24A09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t>Poplatok za prenájom priestorov je splatný najneskôr pri podpise tejto zmluvy. Poplatok je potrebné uhradiť do pokladne prenajímateľa alebo prevodným príkazom na účet prenajímateľa, a to vo výške podľa ods. 1 tohto článku zmluvy. V prípade, že nájomca bude užívať priestory dlhšie ako je uvedené v článku III. Tejto zmluvy, alebo vo väčšom rozsahu, je povinný nájomné za tento čas doplatiť podľa cenníka poplatkov.</w:t>
      </w:r>
    </w:p>
    <w:p w14:paraId="4AD74C02" w14:textId="77777777" w:rsidR="00C24A09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lastRenderedPageBreak/>
        <w:t>V cene stanoveného poplatku za prenájom priestorov je zahrnutá položka za prenájom nehnuteľného, hnuteľného majetku umiestneného v priestoroch uvedených v článku I. tejto</w:t>
      </w:r>
    </w:p>
    <w:p w14:paraId="408BD4C6" w14:textId="77777777" w:rsidR="00C24A09" w:rsidRDefault="00000000">
      <w:pPr>
        <w:tabs>
          <w:tab w:val="left" w:pos="426"/>
        </w:tabs>
        <w:ind w:left="357"/>
        <w:jc w:val="both"/>
      </w:pPr>
      <w:r>
        <w:t>zmluvy, poplatky za vodu, poplatky za kúrenie či vetranie, poplatky za hygienické potreby na toaletách a poplatky za elektrickú energiu.</w:t>
      </w:r>
    </w:p>
    <w:p w14:paraId="4F6E86EC" w14:textId="77777777" w:rsidR="00C24A09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t>V cene nájmu nie sú zahrnuté služby spojené s organizovaným podujatia – bezpečnostné služba, požiarny dozor, usporiadateľská služba, pracovníci potrebný k realizácii podujatia, kuchár s výučným listom, upratanie priestorov po ukončení podujatia.</w:t>
      </w:r>
    </w:p>
    <w:p w14:paraId="5E3AE127" w14:textId="77777777" w:rsidR="00C24A09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t xml:space="preserve">Výzdoba v priestoroch kultúrneho domu sa nesmie na stenách, javisku, dverách ani stoloch pripevňovať klincami, špendlíkmi ani inými materiálmi, ktoré dokážu poškodiť povrch. V prípade poškodenia, nájomca zaplatí plnú sumu potrebných opráv. </w:t>
      </w:r>
    </w:p>
    <w:p w14:paraId="13DC71B5" w14:textId="77777777" w:rsidR="00C24A09" w:rsidRDefault="00C24A09">
      <w:pPr>
        <w:tabs>
          <w:tab w:val="left" w:pos="426"/>
        </w:tabs>
        <w:ind w:left="357"/>
        <w:jc w:val="both"/>
        <w:rPr>
          <w:shd w:val="clear" w:color="auto" w:fill="FFFF00"/>
        </w:rPr>
      </w:pPr>
    </w:p>
    <w:p w14:paraId="0B02ECBF" w14:textId="77777777" w:rsidR="00C24A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III.</w:t>
      </w:r>
    </w:p>
    <w:p w14:paraId="0A411383" w14:textId="77777777" w:rsidR="00C24A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Termín prenájmu priestorov</w:t>
      </w:r>
    </w:p>
    <w:p w14:paraId="7D963DEF" w14:textId="77777777" w:rsidR="00C24A09" w:rsidRDefault="00C24A09">
      <w:pPr>
        <w:ind w:left="454"/>
        <w:jc w:val="center"/>
        <w:rPr>
          <w:b/>
          <w:bCs/>
          <w:sz w:val="28"/>
        </w:rPr>
      </w:pPr>
    </w:p>
    <w:p w14:paraId="07D3069E" w14:textId="378E2EAF" w:rsidR="00C24A09" w:rsidRDefault="00000000">
      <w:pPr>
        <w:pStyle w:val="Odsekzoznamu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Prenajímateľ na základe tejto zmluvy poskytne nájomcovi priestory dohodnuté v článku I. tejto zmluvy. Odovzdanie priestorov na účel uvedený v článku I. tejto zmluvy sa uskutoční dňa </w:t>
      </w:r>
      <w:r w:rsidR="007A1E2C">
        <w:rPr>
          <w:rFonts w:ascii="Times New Roman" w:hAnsi="Times New Roman" w:cs="Times New Roman"/>
          <w:b/>
          <w:bCs/>
          <w:sz w:val="24"/>
          <w:szCs w:val="24"/>
        </w:rPr>
        <w:t>24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279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A1E2C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.2025 o 0</w:t>
      </w:r>
      <w:r w:rsidR="001A2792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A2792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 hod. </w:t>
      </w:r>
    </w:p>
    <w:p w14:paraId="45B19A90" w14:textId="615EFEAB" w:rsidR="00C24A09" w:rsidRDefault="00000000">
      <w:pPr>
        <w:pStyle w:val="Odsekzoznamu"/>
        <w:numPr>
          <w:ilvl w:val="0"/>
          <w:numId w:val="4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odovzdá prenajímateľovi priestory uvedené v článku I. tejto zmluvy spolu s kľúčmi od priestorov v pôvodnom stave, čisté a bez </w:t>
      </w:r>
      <w:proofErr w:type="spellStart"/>
      <w:r>
        <w:rPr>
          <w:rFonts w:ascii="Times New Roman" w:hAnsi="Times New Roman" w:cs="Times New Roman"/>
          <w:sz w:val="24"/>
          <w:szCs w:val="24"/>
        </w:rPr>
        <w:t>závad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najneskôr dňa </w:t>
      </w:r>
      <w:r w:rsidR="007C3A2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A1E2C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279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A1E2C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.2025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2BD5">
        <w:rPr>
          <w:rFonts w:ascii="Times New Roman" w:hAnsi="Times New Roman" w:cs="Times New Roman"/>
          <w:b/>
          <w:bCs/>
          <w:sz w:val="24"/>
          <w:szCs w:val="24"/>
        </w:rPr>
        <w:t>15</w:t>
      </w:r>
      <w:r>
        <w:rPr>
          <w:rFonts w:ascii="Times New Roman" w:hAnsi="Times New Roman" w:cs="Times New Roman"/>
          <w:b/>
          <w:bCs/>
          <w:sz w:val="24"/>
          <w:szCs w:val="24"/>
        </w:rPr>
        <w:t>:30 hod..</w:t>
      </w:r>
    </w:p>
    <w:p w14:paraId="498364DF" w14:textId="4C724A45" w:rsidR="00C24A09" w:rsidRDefault="00000000">
      <w:pPr>
        <w:pStyle w:val="Odsekzoznamu"/>
        <w:numPr>
          <w:ilvl w:val="0"/>
          <w:numId w:val="4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Zmluvné strany sa dohodli, že schôdza sa bude konať dňa </w:t>
      </w:r>
      <w:r w:rsidR="007C3A2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A1E2C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279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A1E2C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.2025  od </w:t>
      </w:r>
      <w:r w:rsidR="001A2792">
        <w:rPr>
          <w:rFonts w:ascii="Times New Roman" w:hAnsi="Times New Roman" w:cs="Times New Roman"/>
          <w:b/>
          <w:bCs/>
          <w:sz w:val="24"/>
          <w:szCs w:val="24"/>
        </w:rPr>
        <w:t>08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32E56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0 do 1</w:t>
      </w:r>
      <w:r w:rsidR="007A1E2C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:00 hod. .</w:t>
      </w:r>
      <w:r>
        <w:rPr>
          <w:rFonts w:ascii="Times New Roman" w:hAnsi="Times New Roman" w:cs="Times New Roman"/>
          <w:sz w:val="24"/>
          <w:szCs w:val="24"/>
        </w:rPr>
        <w:t xml:space="preserve"> Pri porušení uvedeného času ukončenia podujatia si prenajímateľ môže uplatniť sankcie v zmysle článku V. tejto zmluvy, s čím nájomca súhlasí.</w:t>
      </w:r>
    </w:p>
    <w:p w14:paraId="50C1A1B1" w14:textId="77777777" w:rsidR="00C24A09" w:rsidRDefault="00C24A09">
      <w:pPr>
        <w:ind w:left="454"/>
        <w:jc w:val="center"/>
        <w:rPr>
          <w:b/>
          <w:bCs/>
          <w:sz w:val="28"/>
        </w:rPr>
      </w:pPr>
    </w:p>
    <w:p w14:paraId="2F64E59C" w14:textId="77777777" w:rsidR="00C24A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IV.</w:t>
      </w:r>
    </w:p>
    <w:p w14:paraId="4CC95123" w14:textId="77777777" w:rsidR="00C24A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Povinnosti zmluvných strán </w:t>
      </w:r>
    </w:p>
    <w:p w14:paraId="623A7FC8" w14:textId="77777777" w:rsidR="00C24A09" w:rsidRDefault="00C24A09">
      <w:pPr>
        <w:ind w:left="454"/>
        <w:jc w:val="center"/>
        <w:rPr>
          <w:b/>
          <w:bCs/>
          <w:shd w:val="clear" w:color="auto" w:fill="FFFF00"/>
        </w:rPr>
      </w:pPr>
    </w:p>
    <w:p w14:paraId="79451436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Prenajímateľ sa na základe tejto zmluvy zaväzuje poskytnúť nájomcovi priestory dohodnuté v článku I. tejto zmluvy v termíne dohodnutom v článku. III tejto zmluvy. Zmluvné strany spíšu o odovzdaní nebytového priestoru Zápis o odovzdaní a prevzatí priestorov.</w:t>
      </w:r>
    </w:p>
    <w:p w14:paraId="6A2565C8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je povinný užívať nebytový priestor len na účel dohodnutý touto zmluvou. Nájomca nie je oprávnený prenechať priestor do podnájmu tretím osobám. </w:t>
      </w:r>
    </w:p>
    <w:p w14:paraId="37BEA7C3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berie na seba zodpovednosť za prenajatý majetok a v prípade jeho poškodenia nájomcom, alebo osobami, ktoré nájomca zamestnáva, ako i osobami, ktorým predmet nájmu sprístupní, je povinný bezodkladne túto skutočnosť oznámiť prenajímateľovi a je povinný uhradiť škodu v plnej výške.</w:t>
      </w:r>
    </w:p>
    <w:p w14:paraId="2836B237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uhradiť prenajímateľovi všetky škody vzniknuté na majetku, ktoré boli spísané pri ukončení prenájmu. Nájomca je povinný vrátiť priestory v čistom a upratanom stave najneskôr do termínu uvedeného v článku III. tejto zmluvy.</w:t>
      </w:r>
    </w:p>
    <w:p w14:paraId="555FC1AB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preberá plnú zodpovednosť za organizáciu a bezpečnosť návštevníkov podujatia. </w:t>
      </w:r>
    </w:p>
    <w:p w14:paraId="5595A738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je zodpovedný za zákaz predaja alkoholických nápojov osobám mladším ako 18 rokov a za zákaz fajčenia v celej budove obchodného domu. </w:t>
      </w:r>
    </w:p>
    <w:p w14:paraId="693CF0F9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zodpovedá za dodržiavanie predpisov v oblasti požiarnej ochrany a BOZP a ďalších osobitných predpisov a tiež je oboznámený so súvisiacimi zákonmi pri organizovaní kultúrno-spoločenských podujatí (zákon č. 96/1991 Zb. o verejných kultúrnych podujatiach, zákon č. 214/2009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 zákon č. 219/1996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 o ochrane pred zneužívaním alkoholických nápojov ...).</w:t>
      </w:r>
    </w:p>
    <w:p w14:paraId="61F5744B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Nájomca si upravuje priestor na organizované podujatie podľa svojich predstáv sám. Príprava sály, stolovanie, odpratanie stolov a stoličiek zo sály a pod. V prípade, ak bol nábytok presunutý do iných priestorov, je nájomca povinný po ukončení akcie umiestniť presunutý nábytok na pôvodné miesto.</w:t>
      </w:r>
    </w:p>
    <w:p w14:paraId="207B5A68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skončení akcie nájomca uprace prenajaté priestory kultúrneho domu a kuchynky ako aj verejné priestranstvo v okolí obchodného domu – odovzdať čisté a bez </w:t>
      </w:r>
      <w:proofErr w:type="spellStart"/>
      <w:r>
        <w:rPr>
          <w:rFonts w:ascii="Times New Roman" w:hAnsi="Times New Roman" w:cs="Times New Roman"/>
          <w:sz w:val="24"/>
          <w:szCs w:val="24"/>
        </w:rPr>
        <w:t>závad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748169B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si vysporiadať poplatky a záväzky za šírenie a reprodukovanie hudobnej produkcie autorských diel.</w:t>
      </w:r>
    </w:p>
    <w:p w14:paraId="63981571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prípade, že by prenajímateľovi vznikla konaním účastníkov podujatia akákoľvek škoda, bol by sankcionovaný alebo iným spôsobom postihnutý, zodpovedá za to organizátor, ktorý všetky škody prenajímateľovi uhradí.</w:t>
      </w:r>
    </w:p>
    <w:p w14:paraId="5C7B87C9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Prenajímateľ nezodpovedá nájomcovi za škody spôsobené na jeho majetku v prenajatých priestoroch.</w:t>
      </w:r>
    </w:p>
    <w:p w14:paraId="0A150DE7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každú nehodu, poškodenie, alebo krádež v prenajatých priestoroch   okamžite hlásiť prenajímateľovi. Hlásenie  prenajímateľovi možno urobiť  telefonicky na tel. č.: 0918 878 511.</w:t>
      </w:r>
    </w:p>
    <w:p w14:paraId="64C30F43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 vzniku poistnej udalosti je nájomca povinný prenajímateľovi uhradiť spoluúčasť na poistnej udalosti. </w:t>
      </w:r>
    </w:p>
    <w:p w14:paraId="2A2D6DF5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Nájomca je povinný riadiť sa platným prevádzkovým poriadkom kultúrneho domu mesta Medzev a podpisom tejto zmluvy potvrdzuje, že sa s jeho znením a právami a povinnosťami z neho vyplývajúcimi riadne oboznámil, súhlasí s jeho znením a bude sa podľa neho riadiť.</w:t>
      </w:r>
    </w:p>
    <w:p w14:paraId="2BE02A12" w14:textId="77777777" w:rsidR="00C24A09" w:rsidRDefault="00C24A09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1BAB4C0" w14:textId="77777777" w:rsidR="00C24A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V.</w:t>
      </w:r>
    </w:p>
    <w:p w14:paraId="02B51D25" w14:textId="77777777" w:rsidR="00C24A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Sankcie </w:t>
      </w:r>
    </w:p>
    <w:p w14:paraId="792BBD6D" w14:textId="77777777" w:rsidR="00C24A09" w:rsidRDefault="00C24A09">
      <w:pPr>
        <w:ind w:left="454"/>
        <w:jc w:val="center"/>
        <w:rPr>
          <w:b/>
          <w:bCs/>
          <w:sz w:val="28"/>
          <w:shd w:val="clear" w:color="auto" w:fill="FFFF00"/>
        </w:rPr>
      </w:pPr>
    </w:p>
    <w:p w14:paraId="1E0EE627" w14:textId="77777777" w:rsidR="00C24A09" w:rsidRDefault="00000000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>
        <w:t xml:space="preserve">Pri porušení ustanovenia článku III. ods. 3 čas ukončenia podujatia, je prenajímateľ oprávnený požadovať od nájomcu pokutu vo výške </w:t>
      </w:r>
      <w:r>
        <w:rPr>
          <w:b/>
          <w:bCs/>
        </w:rPr>
        <w:t>200,- Eur</w:t>
      </w:r>
      <w:r>
        <w:t xml:space="preserve"> za každú hodinu porušenia uvedeného ustanovenia zmluvy.</w:t>
      </w:r>
    </w:p>
    <w:p w14:paraId="3CA031C5" w14:textId="77777777" w:rsidR="00C24A09" w:rsidRDefault="00000000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>
        <w:t xml:space="preserve">Pri porušení ustanovení článku IV. týkajúcich sa povinností nájomcu je prenajímateľ oprávnený požadovať pokutu vo výške </w:t>
      </w:r>
      <w:r>
        <w:rPr>
          <w:b/>
          <w:bCs/>
        </w:rPr>
        <w:t>100,- Eur</w:t>
      </w:r>
      <w:r>
        <w:t xml:space="preserve"> za každé jedno porušenie zmluvných podmienok.</w:t>
      </w:r>
    </w:p>
    <w:p w14:paraId="68A236F8" w14:textId="77777777" w:rsidR="00C24A09" w:rsidRDefault="00000000">
      <w:pPr>
        <w:numPr>
          <w:ilvl w:val="0"/>
          <w:numId w:val="6"/>
        </w:numPr>
        <w:ind w:left="426" w:hanging="426"/>
        <w:jc w:val="both"/>
      </w:pPr>
      <w:r>
        <w:t xml:space="preserve">Akékoľvek neodovzdania priestorov v stave, v akom boli prevzaté, bude užívateľovi udelená pokuta vo výške </w:t>
      </w:r>
      <w:r>
        <w:rPr>
          <w:b/>
          <w:bCs/>
        </w:rPr>
        <w:t>500,- Eur.</w:t>
      </w:r>
    </w:p>
    <w:p w14:paraId="3223B138" w14:textId="77777777" w:rsidR="00C24A09" w:rsidRDefault="00000000">
      <w:pPr>
        <w:numPr>
          <w:ilvl w:val="0"/>
          <w:numId w:val="6"/>
        </w:numPr>
        <w:ind w:left="426" w:hanging="426"/>
        <w:jc w:val="both"/>
      </w:pPr>
      <w:r>
        <w:t xml:space="preserve">Za sprístupnenie kuchynky a zariadení kuchynky osobám nespôsobilým na ich riadne užívanie (teda bez výučného listu) je prenajímateľ oprávnený požadovať pokutu </w:t>
      </w:r>
      <w:r>
        <w:rPr>
          <w:b/>
          <w:bCs/>
        </w:rPr>
        <w:t>100,- Eur</w:t>
      </w:r>
      <w:r>
        <w:t xml:space="preserve">. </w:t>
      </w:r>
    </w:p>
    <w:p w14:paraId="1E52851E" w14:textId="77777777" w:rsidR="00C24A09" w:rsidRDefault="00000000">
      <w:pPr>
        <w:numPr>
          <w:ilvl w:val="0"/>
          <w:numId w:val="6"/>
        </w:numPr>
        <w:ind w:left="426" w:hanging="426"/>
        <w:jc w:val="both"/>
      </w:pPr>
      <w:r>
        <w:t>O výške pokuty rozhodne zodpovedná osoba – vedúca MsKS okamžite po odovzdaní priestorov. Nájomca uhradí sankciu okamžite do pokladne MsKS alebo na účet MsKS. V prípade, že pokuta zo strany nájomcu nebude uhradená do 15 dní od jej vyrubenia, a ani následne na písomnú výzvu prenajímateľa, môže nájomca rozhodnúť o vylúčení nájomcu z možnosti prenájmu majetku mesta Medzev v správe MsKS na obdobie 1-5 rokov.</w:t>
      </w:r>
    </w:p>
    <w:p w14:paraId="5EC98638" w14:textId="77777777" w:rsidR="00C24A09" w:rsidRDefault="00000000">
      <w:pPr>
        <w:numPr>
          <w:ilvl w:val="0"/>
          <w:numId w:val="6"/>
        </w:numPr>
        <w:ind w:left="426" w:hanging="426"/>
        <w:jc w:val="both"/>
      </w:pPr>
      <w:r>
        <w:t>Uhradením pokuty nezaniká právo prenajímateľa na náhradu škody v zmysle Občianskeho zákonníka.</w:t>
      </w:r>
    </w:p>
    <w:p w14:paraId="742F06A1" w14:textId="77777777" w:rsidR="00C24A09" w:rsidRDefault="00000000">
      <w:pPr>
        <w:numPr>
          <w:ilvl w:val="0"/>
          <w:numId w:val="6"/>
        </w:numPr>
        <w:ind w:left="426" w:hanging="426"/>
        <w:jc w:val="both"/>
      </w:pPr>
      <w:r>
        <w:t xml:space="preserve">Pri odovzdaní priestorov je prenajímateľ oprávnený žiadať zábezpeku za prípadné vzniknuté škody vo výške najmenej </w:t>
      </w:r>
      <w:r>
        <w:rPr>
          <w:b/>
          <w:bCs/>
        </w:rPr>
        <w:t>100,- Eur</w:t>
      </w:r>
      <w:r>
        <w:t xml:space="preserve">. Zábezpeka bude užívateľovi vrátená po riadnom odovzdaní priestorov zodpovednej osobe a pri dodržaní povinností stanovených v čl. IV tejto zmluvy. V prípade vzniknutej škody na prenajímaných priestoroch alebo hnuteľných veciach v hodnote menšej ako bola prijatá zábezpeka sa po uhradení všetkých nákladov spojených s odstránením škody zostávajúca čiastka zábezpeky vráti nájomcovi. V prípade vzniknutej škody na prenajímaných priestoroch alebo hnuteľných veciach nad </w:t>
      </w:r>
      <w:r>
        <w:lastRenderedPageBreak/>
        <w:t>rámec výšky zábezpeky uvedenej v tomto bode, sa žiadateľ zaväzuje v lehote najneskôr do 15 dní odo dňa písomnej výzvy uhradiť vzniknutú škodu.</w:t>
      </w:r>
    </w:p>
    <w:p w14:paraId="4B1E4B18" w14:textId="77777777" w:rsidR="00C24A09" w:rsidRDefault="00000000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bookmarkStart w:id="2" w:name="_Hlk142025838"/>
      <w:r>
        <w:t>V prípade porušenia povinnosti nájomcu, ustanovených touto zmluvou alebo zákonom, je prenajímateľ oprávnený okamžite odstúpiť od zmluvy. Zmluva zaniká písomným doručením odstúpenia od zmluvy.</w:t>
      </w:r>
    </w:p>
    <w:bookmarkEnd w:id="2"/>
    <w:p w14:paraId="6433B441" w14:textId="77777777" w:rsidR="00C24A09" w:rsidRDefault="00C24A09">
      <w:pPr>
        <w:jc w:val="both"/>
        <w:rPr>
          <w:shd w:val="clear" w:color="auto" w:fill="FFFF00"/>
        </w:rPr>
      </w:pPr>
    </w:p>
    <w:p w14:paraId="2E9707F7" w14:textId="77777777" w:rsidR="00C24A09" w:rsidRDefault="0000000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VI.</w:t>
      </w:r>
    </w:p>
    <w:p w14:paraId="73196D36" w14:textId="77777777" w:rsidR="00C24A09" w:rsidRDefault="0000000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Záverečné ustanovenia</w:t>
      </w:r>
    </w:p>
    <w:p w14:paraId="317FB2B2" w14:textId="77777777" w:rsidR="00C24A09" w:rsidRDefault="00C24A09">
      <w:pPr>
        <w:jc w:val="both"/>
        <w:rPr>
          <w:shd w:val="clear" w:color="auto" w:fill="FFFF00"/>
        </w:rPr>
      </w:pPr>
    </w:p>
    <w:p w14:paraId="0AF716BB" w14:textId="77777777" w:rsidR="00C24A09" w:rsidRDefault="00000000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Táto zmluva nadobúda platnosť dňom jej podpísania oboma zmluvnými stranami a účinnosť dňom nasledujúcim po dni jej zverejnenia poskytovateľom v Centrálnom registri zmlúv.</w:t>
      </w:r>
    </w:p>
    <w:p w14:paraId="442FC306" w14:textId="77777777" w:rsidR="00C24A09" w:rsidRDefault="00000000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Prijímateľ súhlasí v zmysle zákona č. 18/2018 Z. z. o ochrane osobných údajov a o zmene a doplnení niektorých zákonov v znení neskorších predpisov s tým, že jeho osobné údaje budú spracovávané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vykonávanie akýchkoľvek operácií alebo súboru operácií s osobnými údajmi, napr. ich získavanie, zhromažďovanie, zaznamenávanie, usporadúvanie, prepracúvanie alebo zmena, vyhľadávanie, prehliadanie, preskupovanie, kombinovanie, premiestňovanie, využívanie, uchovávanie, likvidácia, ich prenos, poskytovanie, sprístupňovanie alebo zverejňovanie) poskytovateľom a sprostredkovateľom v rámci ich vnútorného informačného a registračného systému a nebudú sprístupňované, odovzdávané, zverejňované a poskytované tretím osobám, ktoré nemajú vzťah k poskytovateľovi.</w:t>
      </w:r>
    </w:p>
    <w:p w14:paraId="775994C5" w14:textId="77777777" w:rsidR="00C24A09" w:rsidRDefault="00000000">
      <w:pPr>
        <w:numPr>
          <w:ilvl w:val="0"/>
          <w:numId w:val="7"/>
        </w:numPr>
        <w:ind w:left="426" w:hanging="426"/>
        <w:jc w:val="both"/>
      </w:pPr>
      <w:r>
        <w:t xml:space="preserve">Práva a povinnosti zmluvných strán touto zmluvou výslovne neupravené sa riadia príslušnými ustanoveniami Občianskeho zákonníka </w:t>
      </w:r>
    </w:p>
    <w:p w14:paraId="42AD305E" w14:textId="77777777" w:rsidR="00C24A09" w:rsidRDefault="00000000">
      <w:pPr>
        <w:numPr>
          <w:ilvl w:val="0"/>
          <w:numId w:val="7"/>
        </w:numPr>
        <w:ind w:left="426" w:hanging="426"/>
        <w:jc w:val="both"/>
      </w:pPr>
      <w:r>
        <w:t>Táto zmluva je vyhotovená v dvoch vyhotoveniach, z ktorých každá zo strán dostane               po jednom vyhotovení.</w:t>
      </w:r>
    </w:p>
    <w:p w14:paraId="09256815" w14:textId="77777777" w:rsidR="00C24A09" w:rsidRDefault="00000000">
      <w:pPr>
        <w:numPr>
          <w:ilvl w:val="0"/>
          <w:numId w:val="7"/>
        </w:numPr>
        <w:ind w:left="426" w:hanging="426"/>
        <w:jc w:val="both"/>
      </w:pPr>
      <w:r>
        <w:t>Zmluvu je možné zmeniť alebo doplniť len po vzájomnej dohode oboch zmluvných strán, a to formou písomných očíslovaných dodatkov.</w:t>
      </w:r>
    </w:p>
    <w:p w14:paraId="7B16B09D" w14:textId="77777777" w:rsidR="00C24A09" w:rsidRDefault="00000000">
      <w:pPr>
        <w:numPr>
          <w:ilvl w:val="0"/>
          <w:numId w:val="7"/>
        </w:numPr>
        <w:ind w:left="426" w:hanging="426"/>
        <w:jc w:val="both"/>
      </w:pPr>
      <w:r>
        <w:t>Zmluvné strany si zmluvu prečítali, porozumeli jej obsahu a prehlasujú, že nebola uzatvorená v tiesni, ani za nevýhodných podmienok a na znak súhlasu ju vo vlastnom mene podpisujú.</w:t>
      </w:r>
    </w:p>
    <w:p w14:paraId="30825FB6" w14:textId="77777777" w:rsidR="00C24A09" w:rsidRDefault="00C24A09">
      <w:pPr>
        <w:ind w:left="426"/>
        <w:jc w:val="both"/>
      </w:pPr>
    </w:p>
    <w:p w14:paraId="149E9985" w14:textId="77777777" w:rsidR="00C24A09" w:rsidRDefault="00C24A09">
      <w:pPr>
        <w:jc w:val="both"/>
        <w:rPr>
          <w:shd w:val="clear" w:color="auto" w:fill="FFFF00"/>
        </w:rPr>
      </w:pPr>
    </w:p>
    <w:p w14:paraId="237432F9" w14:textId="77777777" w:rsidR="00C24A09" w:rsidRDefault="00C24A09">
      <w:pPr>
        <w:jc w:val="both"/>
        <w:rPr>
          <w:shd w:val="clear" w:color="auto" w:fill="FFFF00"/>
        </w:rPr>
      </w:pPr>
    </w:p>
    <w:p w14:paraId="3BD44204" w14:textId="121BF220" w:rsidR="00C24A09" w:rsidRDefault="00000000">
      <w:pPr>
        <w:jc w:val="both"/>
      </w:pPr>
      <w:r>
        <w:t xml:space="preserve">V Medzeve, dňa   </w:t>
      </w:r>
      <w:r w:rsidR="007A1E2C">
        <w:t>21</w:t>
      </w:r>
      <w:r>
        <w:t>.</w:t>
      </w:r>
      <w:r w:rsidR="001A2792">
        <w:t>1</w:t>
      </w:r>
      <w:r w:rsidR="007A1E2C">
        <w:t>1</w:t>
      </w:r>
      <w:r>
        <w:t>.2025</w:t>
      </w:r>
      <w:r>
        <w:tab/>
      </w:r>
      <w:r>
        <w:tab/>
      </w:r>
      <w:r>
        <w:tab/>
        <w:t xml:space="preserve">             V Medzeve, dňa </w:t>
      </w:r>
      <w:r w:rsidR="007A1E2C">
        <w:t>21</w:t>
      </w:r>
      <w:r>
        <w:t>.</w:t>
      </w:r>
      <w:r w:rsidR="001A2792">
        <w:t>1</w:t>
      </w:r>
      <w:r w:rsidR="007A1E2C">
        <w:t>1</w:t>
      </w:r>
      <w:r>
        <w:t>.2025</w:t>
      </w:r>
    </w:p>
    <w:p w14:paraId="58F558D6" w14:textId="77777777" w:rsidR="00C24A09" w:rsidRDefault="00C24A09">
      <w:pPr>
        <w:jc w:val="both"/>
        <w:rPr>
          <w:shd w:val="clear" w:color="auto" w:fill="FFFF00"/>
        </w:rPr>
      </w:pPr>
    </w:p>
    <w:p w14:paraId="575DEB39" w14:textId="77777777" w:rsidR="00C24A09" w:rsidRDefault="00C24A09">
      <w:pPr>
        <w:jc w:val="both"/>
        <w:rPr>
          <w:shd w:val="clear" w:color="auto" w:fill="FFFF00"/>
        </w:rPr>
      </w:pPr>
    </w:p>
    <w:p w14:paraId="4915CF9C" w14:textId="77777777" w:rsidR="00C24A09" w:rsidRDefault="00C24A09">
      <w:pPr>
        <w:jc w:val="both"/>
      </w:pPr>
    </w:p>
    <w:p w14:paraId="64CA6EB5" w14:textId="77777777" w:rsidR="00C24A09" w:rsidRDefault="00000000">
      <w:pPr>
        <w:jc w:val="both"/>
      </w:pPr>
      <w:r>
        <w:t xml:space="preserve">....................................... </w:t>
      </w:r>
      <w:r>
        <w:tab/>
      </w:r>
      <w:r>
        <w:tab/>
      </w:r>
      <w:r>
        <w:tab/>
      </w:r>
      <w:r>
        <w:tab/>
      </w:r>
      <w:r>
        <w:tab/>
        <w:t xml:space="preserve">      .......................................</w:t>
      </w:r>
    </w:p>
    <w:p w14:paraId="45060A31" w14:textId="77777777" w:rsidR="00C24A09" w:rsidRDefault="00000000">
      <w:pPr>
        <w:jc w:val="both"/>
      </w:pPr>
      <w:r>
        <w:t xml:space="preserve">       prenajímateľ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nájomca</w:t>
      </w:r>
    </w:p>
    <w:p w14:paraId="13C1DDFC" w14:textId="77777777" w:rsidR="00C24A09" w:rsidRDefault="00000000">
      <w:r>
        <w:t xml:space="preserve">   Ingrid Horváthová</w:t>
      </w:r>
    </w:p>
    <w:p w14:paraId="0F6DBA68" w14:textId="77777777" w:rsidR="00C24A09" w:rsidRDefault="00000000">
      <w:r>
        <w:t xml:space="preserve">     vedúca MsKS</w:t>
      </w:r>
    </w:p>
    <w:p w14:paraId="7F94E18C" w14:textId="77777777" w:rsidR="00C24A09" w:rsidRDefault="00C24A09"/>
    <w:p w14:paraId="0D9DB9CA" w14:textId="77777777" w:rsidR="00C24A09" w:rsidRDefault="00C24A09"/>
    <w:p w14:paraId="54A6EE83" w14:textId="77777777" w:rsidR="00E95D21" w:rsidRDefault="00E95D21">
      <w:pPr>
        <w:rPr>
          <w:u w:val="single"/>
        </w:rPr>
      </w:pPr>
    </w:p>
    <w:p w14:paraId="11D2B987" w14:textId="77777777" w:rsidR="00E95D21" w:rsidRDefault="00E95D21">
      <w:pPr>
        <w:rPr>
          <w:u w:val="single"/>
        </w:rPr>
      </w:pPr>
    </w:p>
    <w:p w14:paraId="744216A7" w14:textId="77777777" w:rsidR="00E95D21" w:rsidRDefault="00E95D21">
      <w:pPr>
        <w:rPr>
          <w:u w:val="single"/>
        </w:rPr>
      </w:pPr>
    </w:p>
    <w:p w14:paraId="19C727F8" w14:textId="77777777" w:rsidR="00E95D21" w:rsidRDefault="00E95D21">
      <w:pPr>
        <w:rPr>
          <w:u w:val="single"/>
        </w:rPr>
      </w:pPr>
    </w:p>
    <w:p w14:paraId="407043A2" w14:textId="77777777" w:rsidR="00E95D21" w:rsidRDefault="00E95D21">
      <w:pPr>
        <w:rPr>
          <w:u w:val="single"/>
        </w:rPr>
      </w:pPr>
    </w:p>
    <w:p w14:paraId="734CD875" w14:textId="77777777" w:rsidR="00E95D21" w:rsidRDefault="00E95D21">
      <w:pPr>
        <w:rPr>
          <w:u w:val="single"/>
        </w:rPr>
      </w:pPr>
    </w:p>
    <w:p w14:paraId="680C13C6" w14:textId="77777777" w:rsidR="00E95D21" w:rsidRDefault="00E95D21">
      <w:pPr>
        <w:rPr>
          <w:u w:val="single"/>
        </w:rPr>
      </w:pPr>
    </w:p>
    <w:p w14:paraId="6169A155" w14:textId="77777777" w:rsidR="00C24A09" w:rsidRDefault="00C24A09">
      <w:pPr>
        <w:ind w:firstLine="708"/>
        <w:rPr>
          <w:b/>
          <w:bCs/>
          <w:u w:val="single"/>
        </w:rPr>
      </w:pPr>
    </w:p>
    <w:p w14:paraId="2C5F2B52" w14:textId="77777777" w:rsidR="00C24A09" w:rsidRDefault="00C24A09">
      <w:pPr>
        <w:ind w:firstLine="708"/>
        <w:jc w:val="center"/>
        <w:rPr>
          <w:b/>
          <w:bCs/>
          <w:sz w:val="28"/>
          <w:szCs w:val="28"/>
        </w:rPr>
      </w:pPr>
    </w:p>
    <w:p w14:paraId="5A0DC2C7" w14:textId="77777777" w:rsidR="00C24A09" w:rsidRDefault="00C24A09">
      <w:pPr>
        <w:ind w:firstLine="708"/>
        <w:jc w:val="center"/>
        <w:rPr>
          <w:b/>
          <w:bCs/>
          <w:sz w:val="28"/>
          <w:szCs w:val="28"/>
        </w:rPr>
      </w:pPr>
    </w:p>
    <w:p w14:paraId="5CF62BE6" w14:textId="77777777" w:rsidR="00C24A09" w:rsidRDefault="00C24A09"/>
    <w:sectPr w:rsidR="00C24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DF45C" w14:textId="77777777" w:rsidR="00901A87" w:rsidRDefault="00901A87">
      <w:r>
        <w:separator/>
      </w:r>
    </w:p>
  </w:endnote>
  <w:endnote w:type="continuationSeparator" w:id="0">
    <w:p w14:paraId="30F46B15" w14:textId="77777777" w:rsidR="00901A87" w:rsidRDefault="00901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6611A" w14:textId="77777777" w:rsidR="00901A87" w:rsidRDefault="00901A87">
      <w:r>
        <w:separator/>
      </w:r>
    </w:p>
  </w:footnote>
  <w:footnote w:type="continuationSeparator" w:id="0">
    <w:p w14:paraId="2823B90A" w14:textId="77777777" w:rsidR="00901A87" w:rsidRDefault="00901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5925"/>
    <w:multiLevelType w:val="multilevel"/>
    <w:tmpl w:val="04FC5925"/>
    <w:lvl w:ilvl="0">
      <w:start w:val="1"/>
      <w:numFmt w:val="decimal"/>
      <w:lvlText w:val="%1."/>
      <w:lvlJc w:val="left"/>
      <w:pPr>
        <w:ind w:left="1174" w:hanging="360"/>
      </w:pPr>
    </w:lvl>
    <w:lvl w:ilvl="1">
      <w:start w:val="1"/>
      <w:numFmt w:val="lowerLetter"/>
      <w:lvlText w:val="%2."/>
      <w:lvlJc w:val="left"/>
      <w:pPr>
        <w:ind w:left="1894" w:hanging="360"/>
      </w:pPr>
    </w:lvl>
    <w:lvl w:ilvl="2">
      <w:start w:val="1"/>
      <w:numFmt w:val="lowerRoman"/>
      <w:lvlText w:val="%3."/>
      <w:lvlJc w:val="right"/>
      <w:pPr>
        <w:ind w:left="2614" w:hanging="180"/>
      </w:pPr>
    </w:lvl>
    <w:lvl w:ilvl="3">
      <w:start w:val="1"/>
      <w:numFmt w:val="decimal"/>
      <w:lvlText w:val="%4."/>
      <w:lvlJc w:val="left"/>
      <w:pPr>
        <w:ind w:left="3334" w:hanging="360"/>
      </w:pPr>
    </w:lvl>
    <w:lvl w:ilvl="4">
      <w:start w:val="1"/>
      <w:numFmt w:val="lowerLetter"/>
      <w:lvlText w:val="%5."/>
      <w:lvlJc w:val="left"/>
      <w:pPr>
        <w:ind w:left="4054" w:hanging="360"/>
      </w:pPr>
    </w:lvl>
    <w:lvl w:ilvl="5">
      <w:start w:val="1"/>
      <w:numFmt w:val="lowerRoman"/>
      <w:lvlText w:val="%6."/>
      <w:lvlJc w:val="right"/>
      <w:pPr>
        <w:ind w:left="4774" w:hanging="180"/>
      </w:pPr>
    </w:lvl>
    <w:lvl w:ilvl="6">
      <w:start w:val="1"/>
      <w:numFmt w:val="decimal"/>
      <w:lvlText w:val="%7."/>
      <w:lvlJc w:val="left"/>
      <w:pPr>
        <w:ind w:left="5494" w:hanging="360"/>
      </w:pPr>
    </w:lvl>
    <w:lvl w:ilvl="7">
      <w:start w:val="1"/>
      <w:numFmt w:val="lowerLetter"/>
      <w:lvlText w:val="%8."/>
      <w:lvlJc w:val="left"/>
      <w:pPr>
        <w:ind w:left="6214" w:hanging="360"/>
      </w:pPr>
    </w:lvl>
    <w:lvl w:ilvl="8">
      <w:start w:val="1"/>
      <w:numFmt w:val="lowerRoman"/>
      <w:lvlText w:val="%9."/>
      <w:lvlJc w:val="right"/>
      <w:pPr>
        <w:ind w:left="6934" w:hanging="180"/>
      </w:pPr>
    </w:lvl>
  </w:abstractNum>
  <w:abstractNum w:abstractNumId="1" w15:restartNumberingAfterBreak="0">
    <w:nsid w:val="12671C82"/>
    <w:multiLevelType w:val="multilevel"/>
    <w:tmpl w:val="12671C82"/>
    <w:lvl w:ilvl="0">
      <w:start w:val="1"/>
      <w:numFmt w:val="decimal"/>
      <w:lvlText w:val="%1."/>
      <w:lvlJc w:val="left"/>
      <w:pPr>
        <w:ind w:left="717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116746F"/>
    <w:multiLevelType w:val="multilevel"/>
    <w:tmpl w:val="2116746F"/>
    <w:lvl w:ilvl="0">
      <w:start w:val="1"/>
      <w:numFmt w:val="decimal"/>
      <w:lvlText w:val="%1)"/>
      <w:lvlJc w:val="left"/>
      <w:pPr>
        <w:ind w:left="454" w:hanging="45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E6D83"/>
    <w:multiLevelType w:val="multilevel"/>
    <w:tmpl w:val="365E6D83"/>
    <w:lvl w:ilvl="0">
      <w:start w:val="1"/>
      <w:numFmt w:val="decimal"/>
      <w:lvlText w:val="%1."/>
      <w:lvlJc w:val="left"/>
      <w:pPr>
        <w:ind w:left="8863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C0607"/>
    <w:multiLevelType w:val="multilevel"/>
    <w:tmpl w:val="47DC0607"/>
    <w:lvl w:ilvl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171D7"/>
    <w:multiLevelType w:val="multilevel"/>
    <w:tmpl w:val="5A7171D7"/>
    <w:lvl w:ilvl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55BF5"/>
    <w:multiLevelType w:val="multilevel"/>
    <w:tmpl w:val="72155BF5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741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34728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20914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17446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10774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37757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99929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F68"/>
    <w:rsid w:val="00006FB7"/>
    <w:rsid w:val="000C3E4F"/>
    <w:rsid w:val="000F1AC8"/>
    <w:rsid w:val="000F4F68"/>
    <w:rsid w:val="001A2792"/>
    <w:rsid w:val="00230646"/>
    <w:rsid w:val="00343F5D"/>
    <w:rsid w:val="00434605"/>
    <w:rsid w:val="00482233"/>
    <w:rsid w:val="004E02E4"/>
    <w:rsid w:val="00511AC2"/>
    <w:rsid w:val="00553A83"/>
    <w:rsid w:val="00560834"/>
    <w:rsid w:val="00567F04"/>
    <w:rsid w:val="005B69B3"/>
    <w:rsid w:val="00607524"/>
    <w:rsid w:val="00695E2F"/>
    <w:rsid w:val="006D1549"/>
    <w:rsid w:val="006E4C52"/>
    <w:rsid w:val="0073702D"/>
    <w:rsid w:val="007613B9"/>
    <w:rsid w:val="0076465D"/>
    <w:rsid w:val="007A1E2C"/>
    <w:rsid w:val="007C3A29"/>
    <w:rsid w:val="007E1E00"/>
    <w:rsid w:val="008101D0"/>
    <w:rsid w:val="00810A32"/>
    <w:rsid w:val="00856207"/>
    <w:rsid w:val="00880C0F"/>
    <w:rsid w:val="008A77D1"/>
    <w:rsid w:val="008F5E38"/>
    <w:rsid w:val="00901A87"/>
    <w:rsid w:val="00903DC1"/>
    <w:rsid w:val="00916E48"/>
    <w:rsid w:val="00973D6D"/>
    <w:rsid w:val="009B0ACC"/>
    <w:rsid w:val="009C7EAB"/>
    <w:rsid w:val="00A457B9"/>
    <w:rsid w:val="00A56CB5"/>
    <w:rsid w:val="00A60DC8"/>
    <w:rsid w:val="00A97D6A"/>
    <w:rsid w:val="00B37216"/>
    <w:rsid w:val="00B61791"/>
    <w:rsid w:val="00B839FC"/>
    <w:rsid w:val="00C24A09"/>
    <w:rsid w:val="00C40650"/>
    <w:rsid w:val="00C519C7"/>
    <w:rsid w:val="00C92BD5"/>
    <w:rsid w:val="00C94B20"/>
    <w:rsid w:val="00CB20D0"/>
    <w:rsid w:val="00CD318B"/>
    <w:rsid w:val="00D67DAB"/>
    <w:rsid w:val="00DF5D82"/>
    <w:rsid w:val="00E32E56"/>
    <w:rsid w:val="00E34AF4"/>
    <w:rsid w:val="00E95D21"/>
    <w:rsid w:val="00ED1BE7"/>
    <w:rsid w:val="00F47DEC"/>
    <w:rsid w:val="00F770A2"/>
    <w:rsid w:val="00F87609"/>
    <w:rsid w:val="00FF3A7F"/>
    <w:rsid w:val="08713DA1"/>
    <w:rsid w:val="78D2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27D62"/>
  <w15:docId w15:val="{F6069327-0541-4D3A-85FC-6C790EB2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semiHidden/>
    <w:unhideWhenUsed/>
    <w:qFormat/>
    <w:rPr>
      <w:color w:val="0000FF"/>
      <w:u w:val="single"/>
    </w:rPr>
  </w:style>
  <w:style w:type="paragraph" w:styleId="Nzov">
    <w:name w:val="Title"/>
    <w:basedOn w:val="Normlny"/>
    <w:link w:val="NzovChar"/>
    <w:uiPriority w:val="10"/>
    <w:qFormat/>
    <w:pPr>
      <w:jc w:val="center"/>
    </w:pPr>
    <w:rPr>
      <w:rFonts w:ascii="Book Antiqua" w:hAnsi="Book Antiqua"/>
      <w:b/>
      <w:bCs/>
      <w:smallCaps/>
      <w:sz w:val="32"/>
    </w:rPr>
  </w:style>
  <w:style w:type="character" w:customStyle="1" w:styleId="NzovChar">
    <w:name w:val="Názov Char"/>
    <w:basedOn w:val="Predvolenpsmoodseku"/>
    <w:link w:val="Nzov"/>
    <w:uiPriority w:val="10"/>
    <w:qFormat/>
    <w:rPr>
      <w:rFonts w:ascii="Book Antiqua" w:eastAsia="Times New Roman" w:hAnsi="Book Antiqua" w:cs="Times New Roman"/>
      <w:b/>
      <w:bCs/>
      <w:smallCaps/>
      <w:kern w:val="0"/>
      <w:sz w:val="32"/>
      <w:lang w:eastAsia="sk-SK"/>
      <w14:ligatures w14:val="none"/>
    </w:rPr>
  </w:style>
  <w:style w:type="paragraph" w:styleId="Bezriadkovania">
    <w:name w:val="No Spacing"/>
    <w:qFormat/>
    <w:pPr>
      <w:suppressAutoHyphens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qFormat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aditelka@cdmedze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1534</Words>
  <Characters>8744</Characters>
  <Application>Microsoft Office Word</Application>
  <DocSecurity>0</DocSecurity>
  <Lines>72</Lines>
  <Paragraphs>20</Paragraphs>
  <ScaleCrop>false</ScaleCrop>
  <Company/>
  <LinksUpToDate>false</LinksUpToDate>
  <CharactersWithSpaces>10258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 Medzev</dc:creator>
  <cp:lastModifiedBy>Knihovna Medzev</cp:lastModifiedBy>
  <cp:revision>40</cp:revision>
  <cp:lastPrinted>2025-11-24T11:24:00Z</cp:lastPrinted>
  <dcterms:created xsi:type="dcterms:W3CDTF">2024-05-15T06:03:00Z</dcterms:created>
  <dcterms:modified xsi:type="dcterms:W3CDTF">2025-11-24T11:24:00Z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90DB8BC89F51427C8B139587CF7B506D_12</vt:lpwstr>
  </property>
</Properties>
</file>